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widowControl w:val="0"/>
        <w:spacing w:line="36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spacing w:line="36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8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84"/>
        <w:tblGridChange w:id="0">
          <w:tblGrid>
            <w:gridCol w:w="908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spacing w:line="240" w:lineRule="auto"/>
              <w:jc w:val="center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CONFIDENCIALIDAD Y ACUERDO DE NO DIVULGACIÓN</w:t>
            </w:r>
          </w:p>
          <w:p w:rsidR="00000000" w:rsidDel="00000000" w:rsidP="00000000" w:rsidRDefault="00000000" w:rsidRPr="00000000" w14:paraId="00000004">
            <w:pPr>
              <w:pageBreakBefore w:val="0"/>
              <w:spacing w:line="360" w:lineRule="auto"/>
              <w:jc w:val="center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Versión 1.0 / Abril 2021.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ageBreakBefore w:val="0"/>
              <w:spacing w:line="240" w:lineRule="auto"/>
              <w:jc w:val="both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ageBreakBefore w:val="0"/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ab/>
              <w:t xml:space="preserve">El SOCIO /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COLABORADOR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/ _________________________________________ (nombre y apellido), ID: ____________ (número de identificación y/o pasaporte), domiciliado en ______________, ciudad de _____________, ______________ (país) que firma (en adelante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"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SOCIO / COLABORADOR") de ________________ (nombre de la organización o persona a cargo del trabajo) representada por ________________ (nombre y apellido) que firma (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en adelante “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LA ORGANIZACIÓN”), ID: ____________ (número de identificación y/o pasaporte), domiciliado en ______________, ciudad de _____________, ______________ (país); está de acuerdo en que, salvo autorización expresa y por escrito de LA ORGANIZACIÓN mantendrá confidencial y no revelará a ninguna persona o entidad, o utilizar para su beneficio propio la información confidencial y/o información de secreto comercial (como se define más adelante) en relación con los proyectos y actividades en las que participa que son organizados y/o coordinados por La Organización.</w:t>
            </w:r>
          </w:p>
          <w:p w:rsidR="00000000" w:rsidDel="00000000" w:rsidP="00000000" w:rsidRDefault="00000000" w:rsidRPr="00000000" w14:paraId="00000007">
            <w:pPr>
              <w:pageBreakBefore w:val="0"/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Para los efectos del presente Acuerdo, la información "confidencial" y "secreto comercial" se entenderá la información "know how" de datos, secretos comerciales, empresariales confidenciales, de propiedad y técnicos y la información financiera de LA ORGANIZACIÓN y sus proyectos asociados, y deberá incluir, pero no limitarse a: información con respecto a los conceptos, las ideas, los planes de investigación y comercialización, y las listas de direcciones de correo, hojas de llamadas, listas de clientes, listas de proveedores, listas de distribución, clientes, la información relativa a las ventas, el personal, y los datos estadísticos, programas informáticos y sitios web, sistemas, construir y diseños, y cualquier otra información, datos informáticos, documentos y escritos de cualquier naturaleza relacionados con negocios y proyectos de LA ORGANIZACIÓN o de cualquier forma utilizada por los empleados o LA ORGANIZACIÓN durante la relación de sociedad o colaboración con LA ORGANIZACIÓN.</w:t>
            </w:r>
          </w:p>
          <w:p w:rsidR="00000000" w:rsidDel="00000000" w:rsidP="00000000" w:rsidRDefault="00000000" w:rsidRPr="00000000" w14:paraId="00000009">
            <w:pPr>
              <w:pageBreakBefore w:val="0"/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 Socio/Colaborador reconoce que la información confidencial y secreto comercial relativa a las actividades de LA ORGANIZACIÓN es y seguirá siendo propiedad de la Sociedad y tendrá carácter confidencial. El Socio/colaborador se compromete a devolver a LA ORGANIZACIÓN toda y cualquier información confidencial y secreto comercial sobre su separación de LA ORGANIZACIÓN, ya sea en su calidad de colaborador o de otro tipo, y que no guarde ninguna copia de dichos materiales.</w:t>
            </w:r>
          </w:p>
          <w:p w:rsidR="00000000" w:rsidDel="00000000" w:rsidP="00000000" w:rsidRDefault="00000000" w:rsidRPr="00000000" w14:paraId="0000000B">
            <w:pPr>
              <w:pageBreakBefore w:val="0"/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Este acuerdo de no divulgación y confidencialidad se hace en reconocimiento de la falta de equidad competitiva que existiría si el socio o colaborador revelará o usará información confidencial o secreto comercial fuera de LA ORGANIZACIÓN o utilizará la información para su propio beneficio.</w:t>
            </w:r>
          </w:p>
          <w:p w:rsidR="00000000" w:rsidDel="00000000" w:rsidP="00000000" w:rsidRDefault="00000000" w:rsidRPr="00000000" w14:paraId="0000000D">
            <w:pPr>
              <w:pageBreakBefore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884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442"/>
              <w:gridCol w:w="4442"/>
              <w:tblGridChange w:id="0">
                <w:tblGrid>
                  <w:gridCol w:w="4442"/>
                  <w:gridCol w:w="444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0">
                  <w:pPr>
                    <w:pageBreakBefore w:val="0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------------------------------------------</w:t>
                    <w:br w:type="textWrapping"/>
                    <w:t xml:space="preserve">Firma Socio / Colaborador</w:t>
                  </w:r>
                </w:p>
                <w:p w:rsidR="00000000" w:rsidDel="00000000" w:rsidP="00000000" w:rsidRDefault="00000000" w:rsidRPr="00000000" w14:paraId="00000011">
                  <w:pPr>
                    <w:pageBreakBefore w:val="0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2">
                  <w:pPr>
                    <w:pageBreakBefore w:val="0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------------------------------------------</w:t>
                  </w:r>
                </w:p>
                <w:p w:rsidR="00000000" w:rsidDel="00000000" w:rsidP="00000000" w:rsidRDefault="00000000" w:rsidRPr="00000000" w14:paraId="00000013">
                  <w:pPr>
                    <w:pageBreakBefore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Firma coordinador</w:t>
                  </w:r>
                </w:p>
              </w:tc>
            </w:tr>
          </w:tbl>
          <w:p w:rsidR="00000000" w:rsidDel="00000000" w:rsidP="00000000" w:rsidRDefault="00000000" w:rsidRPr="00000000" w14:paraId="00000014">
            <w:pPr>
              <w:pageBreakBefore w:val="0"/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Nombre: ______________________________________</w:t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ID / Pasaporte: ___________________________</w:t>
            </w:r>
          </w:p>
        </w:tc>
      </w:tr>
    </w:tbl>
    <w:p w:rsidR="00000000" w:rsidDel="00000000" w:rsidP="00000000" w:rsidRDefault="00000000" w:rsidRPr="00000000" w14:paraId="00000019">
      <w:pPr>
        <w:pageBreakBefore w:val="0"/>
        <w:widowControl w:val="0"/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7.6000000000001" w:top="1137.6000000000001" w:left="1411.2" w:right="1411.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